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09"/>
        <w:jc w:val="both"/>
        <w:rPr>
          <w:sz w:val="28"/>
        </w:rPr>
      </w:pPr>
    </w:p>
    <w:p w14:paraId="02000000">
      <w:pPr>
        <w:widowControl w:val="1"/>
        <w:spacing w:after="0" w:line="240" w:lineRule="auto"/>
        <w:ind w:firstLine="709"/>
        <w:jc w:val="both"/>
        <w:rPr>
          <w:rFonts w:ascii="Arial" w:hAnsi="Arial"/>
          <w:b w:val="1"/>
          <w:color w:val="333333"/>
          <w:sz w:val="28"/>
        </w:rPr>
      </w:pPr>
      <w:r>
        <w:rPr>
          <w:rFonts w:ascii="Arial" w:hAnsi="Arial"/>
          <w:b w:val="1"/>
          <w:color w:val="333333"/>
          <w:sz w:val="28"/>
        </w:rPr>
        <w:t>Об усилении административной ответственности за несоблюдение требований к перевозке несовершеннолетних</w:t>
      </w:r>
    </w:p>
    <w:p w14:paraId="03000000">
      <w:pPr>
        <w:widowControl w:val="1"/>
        <w:spacing w:after="0" w:line="240" w:lineRule="auto"/>
        <w:ind w:firstLine="709"/>
        <w:rPr>
          <w:rFonts w:ascii="Roboto" w:hAnsi="Roboto"/>
          <w:color w:val="000000"/>
          <w:sz w:val="24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Федеральным законом от 29.12.2025 № 525-ФЗ скорректированы положения части 3 статьи 12.23 Кодекса Российской Федерации об административных правонарушениях. Данной нормой устанавливается административная ответственность за несоблюдение требований к перевозке детей, закрепленных в Правилах дорожного движения.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Законодателем увеличены размеры административных штрафов, налагаемых за совершение указанного правонарушения: на водителей - с 3 до 5 тысяч рублей; на должностных лиц - с 25 до 50 тысяч рублей; на юридических лиц - со 100 до 200 тысяч рублей.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Также установлено, что физические лица, являющиеся плательщиками налога на профессиональный доход (</w:t>
      </w:r>
      <w:r>
        <w:rPr>
          <w:rFonts w:ascii="Times New Roman" w:hAnsi="Times New Roman"/>
          <w:color w:val="333333"/>
          <w:sz w:val="28"/>
        </w:rPr>
        <w:t>самозанятые</w:t>
      </w:r>
      <w:r>
        <w:rPr>
          <w:rFonts w:ascii="Times New Roman" w:hAnsi="Times New Roman"/>
          <w:color w:val="333333"/>
          <w:sz w:val="28"/>
        </w:rPr>
        <w:t xml:space="preserve">), в случае совершения ими </w:t>
      </w:r>
      <w:r>
        <w:rPr>
          <w:rFonts w:ascii="Times New Roman" w:hAnsi="Times New Roman"/>
          <w:color w:val="333333"/>
          <w:sz w:val="28"/>
        </w:rPr>
        <w:t>правонарушения, предусмотренного частью 3 статьи 12.23 КоАП РФ, при осуществлении деятельности по перевозке пассажиров и багажа легковым такси несут административную ответственность в объеме, предусмотренном для должностных лиц.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Изменения вступили в силу 09.01.2026. </w:t>
      </w:r>
    </w:p>
    <w:p w14:paraId="08000000">
      <w:pPr>
        <w:widowControl w:val="1"/>
        <w:tabs>
          <w:tab w:leader="none" w:pos="567" w:val="left"/>
        </w:tabs>
        <w:ind w:firstLine="709"/>
        <w:jc w:val="both"/>
        <w:rPr>
          <w:color w:val="000000"/>
          <w:sz w:val="28"/>
          <w:highlight w:val="white"/>
        </w:rPr>
      </w:pPr>
    </w:p>
    <w:p w14:paraId="09000000">
      <w:pPr>
        <w:widowControl w:val="1"/>
        <w:spacing w:line="220" w:lineRule="exact"/>
        <w:ind/>
        <w:jc w:val="both"/>
        <w:rPr>
          <w:sz w:val="28"/>
        </w:rPr>
      </w:pPr>
    </w:p>
    <w:p w14:paraId="0A000000">
      <w:pPr>
        <w:widowControl w:val="1"/>
        <w:spacing w:line="220" w:lineRule="exact"/>
        <w:ind/>
        <w:jc w:val="both"/>
        <w:rPr>
          <w:sz w:val="20"/>
        </w:rPr>
      </w:pPr>
    </w:p>
    <w:p w14:paraId="0B000000">
      <w:pPr>
        <w:widowControl w:val="1"/>
        <w:spacing w:line="220" w:lineRule="exact"/>
        <w:ind/>
        <w:jc w:val="both"/>
        <w:rPr>
          <w:sz w:val="20"/>
        </w:rPr>
      </w:pPr>
    </w:p>
    <w:p w14:paraId="0C000000">
      <w:pPr>
        <w:widowControl w:val="1"/>
        <w:spacing w:line="220" w:lineRule="exact"/>
        <w:ind/>
        <w:jc w:val="both"/>
        <w:rPr>
          <w:sz w:val="20"/>
        </w:rPr>
      </w:pPr>
    </w:p>
    <w:p w14:paraId="0D000000">
      <w:pPr>
        <w:widowControl w:val="1"/>
        <w:spacing w:line="220" w:lineRule="exact"/>
        <w:ind/>
        <w:jc w:val="both"/>
        <w:rPr>
          <w:sz w:val="20"/>
        </w:rPr>
      </w:pPr>
    </w:p>
    <w:sectPr>
      <w:pgSz w:h="16838" w:orient="portrait" w:w="11906"/>
      <w:pgMar w:bottom="567" w:footer="708" w:gutter="0" w:header="708" w:left="1440" w:right="626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header"/>
    <w:basedOn w:val="Style_1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header"/>
    <w:basedOn w:val="Style_1_ch"/>
    <w:link w:val="Style_3"/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 Paragraph"/>
    <w:basedOn w:val="Style_1"/>
    <w:link w:val="Style_7_ch"/>
    <w:pPr>
      <w:widowControl w:val="1"/>
      <w:ind w:left="708"/>
    </w:pPr>
  </w:style>
  <w:style w:styleId="Style_7_ch" w:type="character">
    <w:name w:val="List Paragraph"/>
    <w:basedOn w:val="Style_1_ch"/>
    <w:link w:val="Style_7"/>
  </w:style>
  <w:style w:styleId="Style_8" w:type="paragraph">
    <w:name w:val="List Bullet"/>
    <w:basedOn w:val="Style_1"/>
    <w:link w:val="Style_8_ch"/>
    <w:pPr>
      <w:widowControl w:val="1"/>
      <w:ind w:hanging="360" w:left="720"/>
    </w:pPr>
  </w:style>
  <w:style w:styleId="Style_8_ch" w:type="character">
    <w:name w:val="List Bullet"/>
    <w:basedOn w:val="Style_1_ch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 Paragraph"/>
    <w:basedOn w:val="Style_1"/>
    <w:link w:val="Style_11_ch"/>
    <w:pPr>
      <w:widowControl w:val="0"/>
      <w:ind w:left="720"/>
    </w:pPr>
    <w:rPr>
      <w:sz w:val="20"/>
    </w:rPr>
  </w:style>
  <w:style w:styleId="Style_11_ch" w:type="character">
    <w:name w:val="List Paragraph"/>
    <w:basedOn w:val="Style_1_ch"/>
    <w:link w:val="Style_11"/>
    <w:rPr>
      <w:sz w:val="20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ody Text"/>
    <w:basedOn w:val="Style_1"/>
    <w:link w:val="Style_13_ch"/>
    <w:pPr>
      <w:widowControl w:val="1"/>
      <w:ind/>
      <w:jc w:val="both"/>
    </w:pPr>
    <w:rPr>
      <w:sz w:val="32"/>
    </w:rPr>
  </w:style>
  <w:style w:styleId="Style_13_ch" w:type="character">
    <w:name w:val="Body Text"/>
    <w:basedOn w:val="Style_1_ch"/>
    <w:link w:val="Style_13"/>
    <w:rPr>
      <w:sz w:val="32"/>
    </w:rPr>
  </w:style>
  <w:style w:styleId="Style_14" w:type="paragraph">
    <w:name w:val="apple-converted-space"/>
    <w:basedOn w:val="Style_15"/>
    <w:link w:val="Style_14_ch"/>
  </w:style>
  <w:style w:styleId="Style_14_ch" w:type="character">
    <w:name w:val="apple-converted-space"/>
    <w:basedOn w:val="Style_15_ch"/>
    <w:link w:val="Style_14"/>
  </w:style>
  <w:style w:styleId="Style_16" w:type="paragraph">
    <w:name w:val="Знак Знак Знак Знак"/>
    <w:basedOn w:val="Style_1"/>
    <w:link w:val="Style_16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16_ch" w:type="character">
    <w:name w:val="Знак Знак Знак Знак"/>
    <w:basedOn w:val="Style_1_ch"/>
    <w:link w:val="Style_16"/>
    <w:rPr>
      <w:rFonts w:ascii="Verdana" w:hAnsi="Verdana"/>
      <w:sz w:val="20"/>
    </w:rPr>
  </w:style>
  <w:style w:styleId="Style_17" w:type="paragraph">
    <w:name w:val="Normal (Web)"/>
    <w:basedOn w:val="Style_1"/>
    <w:link w:val="Style_17_ch"/>
    <w:pPr>
      <w:widowControl w:val="1"/>
      <w:spacing w:afterAutospacing="on" w:beforeAutospacing="on"/>
      <w:ind/>
    </w:pPr>
  </w:style>
  <w:style w:styleId="Style_17_ch" w:type="character">
    <w:name w:val="Normal (Web)"/>
    <w:basedOn w:val="Style_1_ch"/>
    <w:link w:val="Style_17"/>
  </w:style>
  <w:style w:styleId="Style_18" w:type="paragraph">
    <w:name w:val="footer"/>
    <w:basedOn w:val="Style_1"/>
    <w:link w:val="Style_18_ch"/>
    <w:pPr>
      <w:widowControl w:val="1"/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1_ch"/>
    <w:link w:val="Style_18"/>
  </w:style>
  <w:style w:styleId="Style_19" w:type="paragraph">
    <w:name w:val="heading 5"/>
    <w:next w:val="Style_1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1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Balloon Text"/>
    <w:basedOn w:val="Style_1"/>
    <w:link w:val="Style_21_ch"/>
    <w:rPr>
      <w:rFonts w:ascii="Tahoma" w:hAnsi="Tahoma"/>
      <w:sz w:val="16"/>
    </w:rPr>
  </w:style>
  <w:style w:styleId="Style_21_ch" w:type="character">
    <w:name w:val="Balloon Text"/>
    <w:basedOn w:val="Style_1_ch"/>
    <w:link w:val="Style_21"/>
    <w:rPr>
      <w:rFonts w:ascii="Tahoma" w:hAnsi="Tahoma"/>
      <w:sz w:val="16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1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Plain Text"/>
    <w:basedOn w:val="Style_1"/>
    <w:link w:val="Style_26_ch"/>
    <w:rPr>
      <w:rFonts w:ascii="Courier New" w:hAnsi="Courier New"/>
      <w:sz w:val="20"/>
    </w:rPr>
  </w:style>
  <w:style w:styleId="Style_26_ch" w:type="character">
    <w:name w:val="Plain Text"/>
    <w:basedOn w:val="Style_1_ch"/>
    <w:link w:val="Style_26"/>
    <w:rPr>
      <w:rFonts w:ascii="Courier New" w:hAnsi="Courier New"/>
      <w:sz w:val="20"/>
    </w:rPr>
  </w:style>
  <w:style w:styleId="Style_27" w:type="paragraph">
    <w:name w:val="toc 9"/>
    <w:next w:val="Style_1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Основной текст с отступом 21"/>
    <w:basedOn w:val="Style_1"/>
    <w:link w:val="Style_28_ch"/>
    <w:pPr>
      <w:widowControl w:val="1"/>
      <w:spacing w:after="120" w:line="480" w:lineRule="auto"/>
      <w:ind w:left="283"/>
      <w:jc w:val="both"/>
    </w:pPr>
    <w:rPr>
      <w:sz w:val="26"/>
    </w:rPr>
  </w:style>
  <w:style w:styleId="Style_28_ch" w:type="character">
    <w:name w:val="Основной текст с отступом 21"/>
    <w:basedOn w:val="Style_1_ch"/>
    <w:link w:val="Style_28"/>
    <w:rPr>
      <w:sz w:val="26"/>
    </w:rPr>
  </w:style>
  <w:style w:styleId="Style_29" w:type="paragraph">
    <w:name w:val="toc 8"/>
    <w:next w:val="Style_1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No Spacing"/>
    <w:link w:val="Style_30_ch"/>
  </w:style>
  <w:style w:styleId="Style_30_ch" w:type="character">
    <w:name w:val="No Spacing"/>
    <w:link w:val="Style_30"/>
  </w:style>
  <w:style w:styleId="Style_31" w:type="paragraph">
    <w:name w:val="toc 5"/>
    <w:next w:val="Style_1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1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33" w:type="paragraph">
    <w:name w:val="Title"/>
    <w:next w:val="Style_1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1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1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2026-04-28T12:16:13Z</dcterms:created>
  <dcterms:modified xsi:type="dcterms:W3CDTF">2026-04-28T12:27:12Z</dcterms:modified>
</cp:coreProperties>
</file>